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AED" w:rsidRPr="004E46A0" w:rsidRDefault="00F72AED" w:rsidP="00F72AE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46A0">
        <w:rPr>
          <w:rFonts w:ascii="Times New Roman" w:hAnsi="Times New Roman" w:cs="Times New Roman"/>
          <w:sz w:val="28"/>
          <w:szCs w:val="28"/>
          <w:lang w:eastAsia="ru-RU" w:bidi="ru-RU"/>
        </w:rPr>
        <w:t>Приложение 1</w:t>
      </w:r>
    </w:p>
    <w:p w:rsidR="00EA551B" w:rsidRPr="004E46A0" w:rsidRDefault="009529CE" w:rsidP="00F72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4E46A0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Отчет о </w:t>
      </w:r>
      <w:r w:rsidR="00F72AED" w:rsidRPr="004E46A0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реализации </w:t>
      </w:r>
      <w:r w:rsidR="00656A91" w:rsidRPr="004E46A0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краевого проекта </w:t>
      </w:r>
    </w:p>
    <w:p w:rsidR="00F72AED" w:rsidRPr="004E46A0" w:rsidRDefault="00656A91" w:rsidP="00F72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4E46A0">
        <w:rPr>
          <w:rFonts w:ascii="Times New Roman" w:hAnsi="Times New Roman" w:cs="Times New Roman"/>
          <w:b/>
          <w:sz w:val="28"/>
          <w:szCs w:val="28"/>
          <w:lang w:eastAsia="ru-RU" w:bidi="ru-RU"/>
        </w:rPr>
        <w:t>"Читающая семья−Читающая школа−Читающая страна"</w:t>
      </w:r>
    </w:p>
    <w:p w:rsidR="00F72AED" w:rsidRPr="004E46A0" w:rsidRDefault="00F72AED" w:rsidP="00F72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4E46A0">
        <w:rPr>
          <w:rFonts w:ascii="Times New Roman" w:hAnsi="Times New Roman" w:cs="Times New Roman"/>
          <w:b/>
          <w:sz w:val="28"/>
          <w:szCs w:val="28"/>
          <w:lang w:eastAsia="ru-RU" w:bidi="ru-RU"/>
        </w:rPr>
        <w:t>(в рамках городского</w:t>
      </w:r>
      <w:r w:rsidR="00337AF3" w:rsidRPr="004E46A0">
        <w:rPr>
          <w:rFonts w:ascii="Times New Roman" w:hAnsi="Times New Roman" w:cs="Times New Roman"/>
          <w:b/>
          <w:sz w:val="28"/>
          <w:szCs w:val="28"/>
          <w:lang w:eastAsia="ru-RU" w:bidi="ru-RU"/>
        </w:rPr>
        <w:t>/муниципального</w:t>
      </w:r>
      <w:r w:rsidRPr="004E46A0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округа, муниципального района)</w:t>
      </w:r>
      <w:r w:rsidRPr="004E46A0">
        <w:rPr>
          <w:rStyle w:val="a6"/>
          <w:rFonts w:ascii="Times New Roman" w:hAnsi="Times New Roman" w:cs="Times New Roman"/>
          <w:b/>
          <w:sz w:val="28"/>
          <w:szCs w:val="28"/>
          <w:lang w:eastAsia="ru-RU" w:bidi="ru-RU"/>
        </w:rPr>
        <w:footnoteReference w:id="1"/>
      </w:r>
    </w:p>
    <w:p w:rsidR="00F72AED" w:rsidRPr="004E46A0" w:rsidRDefault="00F72AED" w:rsidP="00F72AE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F72AED" w:rsidRPr="004E46A0" w:rsidRDefault="00F72AED" w:rsidP="00F72A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Количество общеобразовательных организаций, участвующих в краевом проекте "Читающая семья−Читающая школа−Читающая страна"</w:t>
      </w:r>
      <w:r w:rsidR="00EB1B1D" w:rsidRPr="004E46A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(далее – Проект)</w:t>
      </w:r>
      <w:r w:rsidRPr="004E46A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(перечислить ОО)</w:t>
      </w:r>
      <w:r w:rsidR="00236706"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</w:p>
    <w:p w:rsidR="00F72AED" w:rsidRPr="004E46A0" w:rsidRDefault="00F72AED" w:rsidP="00F72A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Количество семей, участвующих в данном Проекте (по каждой образовательной организации, участвующей в Проекте)</w:t>
      </w:r>
      <w:r w:rsidR="00236706"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</w:p>
    <w:p w:rsidR="00F72AED" w:rsidRPr="004E46A0" w:rsidRDefault="00F72AED" w:rsidP="00F72A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Количество семей, в которых сложилась (возродилась) традиция совместного семейного чтения (по каждой образовательной организации, участвующей</w:t>
      </w:r>
      <w:r w:rsidR="004E46A0" w:rsidRPr="004E46A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в Проекте</w:t>
      </w:r>
      <w:r w:rsidR="004E46A0">
        <w:rPr>
          <w:rFonts w:ascii="Times New Roman" w:hAnsi="Times New Roman" w:cs="Times New Roman"/>
          <w:sz w:val="26"/>
          <w:szCs w:val="26"/>
          <w:lang w:eastAsia="ru-RU" w:bidi="ru-RU"/>
        </w:rPr>
        <w:t>)</w:t>
      </w:r>
      <w:r w:rsidR="00236706"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</w:p>
    <w:p w:rsidR="00F72AED" w:rsidRPr="004E46A0" w:rsidRDefault="00F72AED" w:rsidP="00F72A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Количество общеобразовательных организаций, освещающих реализацию Проекта на официальном сайте организации/на страницах организации (страниц</w:t>
      </w:r>
      <w:r w:rsidR="00236706"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ах</w:t>
      </w:r>
      <w:r w:rsidRPr="004E46A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библиотекаря, педагога-библиотекаря) в социальных сетях (перечислить ОО, указать адрес размещения информации</w:t>
      </w:r>
      <w:r w:rsidR="004E46A0">
        <w:rPr>
          <w:rFonts w:ascii="Times New Roman" w:hAnsi="Times New Roman" w:cs="Times New Roman"/>
          <w:sz w:val="26"/>
          <w:szCs w:val="26"/>
          <w:lang w:eastAsia="ru-RU" w:bidi="ru-RU"/>
        </w:rPr>
        <w:t>)</w:t>
      </w:r>
      <w:bookmarkStart w:id="0" w:name="_GoBack"/>
      <w:bookmarkEnd w:id="0"/>
      <w:r w:rsidR="00236706"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</w:p>
    <w:p w:rsidR="00F72AED" w:rsidRPr="004E46A0" w:rsidRDefault="00F72AED" w:rsidP="00F72A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4E46A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Аналитическая справка: общая информация о результатах реализации Проекта в муниципальном районе (городском округе) с указанием </w:t>
      </w:r>
      <w:r w:rsidR="00236706" w:rsidRPr="004E46A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больших мероприятий, </w:t>
      </w:r>
      <w:r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конкретных интересных форм реализации Проекта.</w:t>
      </w:r>
    </w:p>
    <w:p w:rsidR="00FA3531" w:rsidRPr="004E46A0" w:rsidRDefault="00FA3531" w:rsidP="00FA35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Результаты и достижения: описание клю</w:t>
      </w:r>
      <w:r w:rsidR="00E32D50"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чевых результатов и достижений П</w:t>
      </w:r>
      <w:r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роекта</w:t>
      </w:r>
      <w:r w:rsidR="00236706" w:rsidRPr="004E46A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(</w:t>
      </w:r>
      <w:r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повышение интереса к чтению</w:t>
      </w:r>
      <w:r w:rsidR="003610E0"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,</w:t>
      </w:r>
      <w:r w:rsidRPr="004E46A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положительные изменения</w:t>
      </w:r>
      <w:r w:rsidR="003610E0" w:rsidRPr="004E46A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(улучшение отношений между родителями и школой</w:t>
      </w:r>
      <w:r w:rsidR="001D6EC6"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, повышение грамотности обучающихся</w:t>
      </w:r>
      <w:r w:rsidR="003610E0" w:rsidRPr="004E46A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и другое</w:t>
      </w:r>
      <w:r w:rsidR="00236706"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)</w:t>
      </w:r>
      <w:r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</w:p>
    <w:p w:rsidR="00FA3531" w:rsidRPr="004E46A0" w:rsidRDefault="00236706" w:rsidP="00FA35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В</w:t>
      </w:r>
      <w:r w:rsidR="00FA3531"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ыявление возникших проблем, тр</w:t>
      </w:r>
      <w:r w:rsidR="0046120F" w:rsidRPr="004E46A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удностей при реализации </w:t>
      </w:r>
      <w:r w:rsidR="00E32D50"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П</w:t>
      </w:r>
      <w:r w:rsidR="00FA3531"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роекта, описание мер, предпринятых для их решения.</w:t>
      </w:r>
    </w:p>
    <w:p w:rsidR="00FA3531" w:rsidRPr="004E46A0" w:rsidRDefault="00236706" w:rsidP="00FA35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И</w:t>
      </w:r>
      <w:r w:rsidR="00FA3531"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нформация о фин</w:t>
      </w:r>
      <w:r w:rsidR="00E32D50"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ансовых затратах на реализацию П</w:t>
      </w:r>
      <w:r w:rsidR="00FA3531"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роекта, включая закупку книг, оборудование комнаты, организацию мероприятий и другие расходы.</w:t>
      </w:r>
    </w:p>
    <w:p w:rsidR="00FA3531" w:rsidRPr="004E46A0" w:rsidRDefault="00FA3531" w:rsidP="00FA35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Оценка эффективности</w:t>
      </w:r>
      <w:r w:rsidR="00236706" w:rsidRPr="004E46A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E32D50"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П</w:t>
      </w:r>
      <w:r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роекта на основе полученных результатов, отзывов участников и статистики посещаемости.</w:t>
      </w:r>
    </w:p>
    <w:p w:rsidR="00FA3531" w:rsidRPr="004E46A0" w:rsidRDefault="00FA3531" w:rsidP="00FA35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Рекомендаци</w:t>
      </w:r>
      <w:r w:rsidR="00236706" w:rsidRPr="004E46A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и </w:t>
      </w:r>
      <w:r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по дальнейшему развитию и улучшению Проекта, а также общие выводы о его значимости и успешности.</w:t>
      </w:r>
    </w:p>
    <w:p w:rsidR="00F72AED" w:rsidRPr="004E46A0" w:rsidRDefault="00F72AED" w:rsidP="00F72AED">
      <w:pPr>
        <w:pStyle w:val="a3"/>
        <w:numPr>
          <w:ilvl w:val="0"/>
          <w:numId w:val="1"/>
        </w:numPr>
        <w:jc w:val="both"/>
        <w:rPr>
          <w:sz w:val="26"/>
          <w:szCs w:val="26"/>
          <w:lang w:eastAsia="ru-RU" w:bidi="ru-RU"/>
        </w:rPr>
      </w:pPr>
      <w:r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Социальный</w:t>
      </w:r>
      <w:r w:rsidR="00E32D50" w:rsidRPr="004E46A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эффект от реализуемого П</w:t>
      </w:r>
      <w:r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роекта на уровне городского</w:t>
      </w:r>
      <w:r w:rsidR="001D3854"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, муниципального</w:t>
      </w:r>
      <w:r w:rsidRPr="004E46A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округа, муниципального района.</w:t>
      </w:r>
    </w:p>
    <w:p w:rsidR="00F72AED" w:rsidRPr="004E46A0" w:rsidRDefault="00E32D50" w:rsidP="00F72AED">
      <w:pPr>
        <w:pStyle w:val="a3"/>
        <w:numPr>
          <w:ilvl w:val="0"/>
          <w:numId w:val="1"/>
        </w:numPr>
        <w:jc w:val="both"/>
        <w:rPr>
          <w:sz w:val="26"/>
          <w:szCs w:val="26"/>
          <w:lang w:eastAsia="ru-RU" w:bidi="ru-RU"/>
        </w:rPr>
      </w:pPr>
      <w:r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Размещение итогов реализации П</w:t>
      </w:r>
      <w:r w:rsidR="00F72AED"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роекта на сайтах муниципальных информационно-библиотечных центров.</w:t>
      </w:r>
    </w:p>
    <w:p w:rsidR="00FA3531" w:rsidRPr="004E46A0" w:rsidRDefault="00FA3531" w:rsidP="00FA3531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0F5562" w:rsidRPr="004E46A0" w:rsidRDefault="00FA3531" w:rsidP="00EA2A7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О</w:t>
      </w:r>
      <w:r w:rsidR="00E32D50"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тчет по П</w:t>
      </w:r>
      <w:r w:rsidRPr="004E46A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роекту </w:t>
      </w:r>
      <w:r w:rsidR="008731E7"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"</w:t>
      </w:r>
      <w:r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Читающая мама−Читающая школа−Читающая страна</w:t>
      </w:r>
      <w:r w:rsidR="008731E7"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"</w:t>
      </w:r>
      <w:r w:rsidRPr="004E46A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должен быть структурированным, информативным и содержательным, чтобы отразить все этапы и результаты </w:t>
      </w:r>
      <w:r w:rsidR="00E32D50"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его реализации</w:t>
      </w:r>
      <w:r w:rsidRPr="004E46A0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</w:p>
    <w:sectPr w:rsidR="000F5562" w:rsidRPr="004E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B43" w:rsidRDefault="00717B43" w:rsidP="00F72AED">
      <w:pPr>
        <w:spacing w:after="0" w:line="240" w:lineRule="auto"/>
      </w:pPr>
      <w:r>
        <w:separator/>
      </w:r>
    </w:p>
  </w:endnote>
  <w:endnote w:type="continuationSeparator" w:id="0">
    <w:p w:rsidR="00717B43" w:rsidRDefault="00717B43" w:rsidP="00F7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B43" w:rsidRDefault="00717B43" w:rsidP="00F72AED">
      <w:pPr>
        <w:spacing w:after="0" w:line="240" w:lineRule="auto"/>
      </w:pPr>
      <w:r>
        <w:separator/>
      </w:r>
    </w:p>
  </w:footnote>
  <w:footnote w:type="continuationSeparator" w:id="0">
    <w:p w:rsidR="00717B43" w:rsidRDefault="00717B43" w:rsidP="00F72AED">
      <w:pPr>
        <w:spacing w:after="0" w:line="240" w:lineRule="auto"/>
      </w:pPr>
      <w:r>
        <w:continuationSeparator/>
      </w:r>
    </w:p>
  </w:footnote>
  <w:footnote w:id="1">
    <w:p w:rsidR="00F72AED" w:rsidRPr="00DF1DA0" w:rsidRDefault="00F72AED" w:rsidP="00F72AED">
      <w:pPr>
        <w:pStyle w:val="a4"/>
        <w:rPr>
          <w:rFonts w:ascii="Times New Roman" w:hAnsi="Times New Roman" w:cs="Times New Roman"/>
        </w:rPr>
      </w:pPr>
      <w:r w:rsidRPr="00DF1DA0">
        <w:rPr>
          <w:rStyle w:val="a6"/>
          <w:rFonts w:ascii="Times New Roman" w:hAnsi="Times New Roman" w:cs="Times New Roman"/>
        </w:rPr>
        <w:footnoteRef/>
      </w:r>
      <w:r w:rsidRPr="00DF1DA0">
        <w:rPr>
          <w:rFonts w:ascii="Times New Roman" w:hAnsi="Times New Roman" w:cs="Times New Roman"/>
        </w:rPr>
        <w:t xml:space="preserve"> Информация предоставляется в муниципальный информационно-библиотечный центр. В районах, где нет МИБЦ, информация направляется методисту, курирующему деятельность школьных библиотек/ИБЦ либо представителю информационно-методического центра для отправки в РРИБЦ КЦО</w:t>
      </w:r>
      <w:r w:rsidR="009529CE">
        <w:rPr>
          <w:rFonts w:ascii="Times New Roman" w:hAnsi="Times New Roman" w:cs="Times New Roman"/>
        </w:rPr>
        <w:t>. Отчет предоставляется ежеквартально.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F501E"/>
    <w:multiLevelType w:val="hybridMultilevel"/>
    <w:tmpl w:val="A2A2B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EB"/>
    <w:rsid w:val="000F1554"/>
    <w:rsid w:val="001D3854"/>
    <w:rsid w:val="001D6EC6"/>
    <w:rsid w:val="001F4125"/>
    <w:rsid w:val="00236706"/>
    <w:rsid w:val="00337AF3"/>
    <w:rsid w:val="003524D5"/>
    <w:rsid w:val="003610E0"/>
    <w:rsid w:val="004169FC"/>
    <w:rsid w:val="0046120F"/>
    <w:rsid w:val="004C05EB"/>
    <w:rsid w:val="004E46A0"/>
    <w:rsid w:val="00656A91"/>
    <w:rsid w:val="006826AA"/>
    <w:rsid w:val="00717B43"/>
    <w:rsid w:val="00731A5A"/>
    <w:rsid w:val="007F531D"/>
    <w:rsid w:val="008731E7"/>
    <w:rsid w:val="009529CE"/>
    <w:rsid w:val="00980DDA"/>
    <w:rsid w:val="00A5350F"/>
    <w:rsid w:val="00C04706"/>
    <w:rsid w:val="00E32D50"/>
    <w:rsid w:val="00EA2A71"/>
    <w:rsid w:val="00EA551B"/>
    <w:rsid w:val="00EB1B1D"/>
    <w:rsid w:val="00F72AED"/>
    <w:rsid w:val="00F77AE9"/>
    <w:rsid w:val="00FA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99B1"/>
  <w15:chartTrackingRefBased/>
  <w15:docId w15:val="{1441A568-0D93-4370-ABE6-4DC850A0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AED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F72AE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2AE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2A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Цвинская Елена Викторовна</cp:lastModifiedBy>
  <cp:revision>19</cp:revision>
  <dcterms:created xsi:type="dcterms:W3CDTF">2024-03-31T07:57:00Z</dcterms:created>
  <dcterms:modified xsi:type="dcterms:W3CDTF">2024-04-05T01:27:00Z</dcterms:modified>
</cp:coreProperties>
</file>